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DE4" w:rsidRPr="00217DE4" w:rsidRDefault="00217DE4" w:rsidP="00217DE4">
      <w:pPr>
        <w:shd w:val="clear" w:color="auto" w:fill="FFFFFF"/>
        <w:spacing w:before="240" w:after="240" w:line="315" w:lineRule="atLeast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</w:t>
      </w:r>
      <w:r w:rsidRPr="00217DE4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Профсоюзный  бюллетень № </w:t>
      </w:r>
      <w:r w:rsidR="00206259">
        <w:rPr>
          <w:rFonts w:ascii="Times New Roman" w:hAnsi="Times New Roman" w:cs="Times New Roman"/>
          <w:b/>
          <w:bCs/>
          <w:i/>
          <w:sz w:val="32"/>
          <w:szCs w:val="32"/>
        </w:rPr>
        <w:t>12</w:t>
      </w:r>
      <w:bookmarkStart w:id="0" w:name="_GoBack"/>
      <w:bookmarkEnd w:id="0"/>
      <w:r w:rsidRPr="00217DE4">
        <w:rPr>
          <w:rFonts w:ascii="Times New Roman" w:hAnsi="Times New Roman" w:cs="Times New Roman"/>
          <w:b/>
          <w:bCs/>
          <w:i/>
          <w:sz w:val="32"/>
          <w:szCs w:val="32"/>
        </w:rPr>
        <w:t>(июль)</w:t>
      </w:r>
    </w:p>
    <w:p w:rsidR="00217DE4" w:rsidRDefault="00217DE4" w:rsidP="00217DE4">
      <w:pPr>
        <w:shd w:val="clear" w:color="auto" w:fill="FFFFFF"/>
        <w:spacing w:before="240" w:after="240" w:line="315" w:lineRule="atLeast"/>
        <w:jc w:val="both"/>
        <w:rPr>
          <w:b/>
          <w:bCs/>
          <w:sz w:val="28"/>
          <w:szCs w:val="28"/>
        </w:rPr>
      </w:pPr>
    </w:p>
    <w:p w:rsidR="002B71A0" w:rsidRPr="00B90579" w:rsidRDefault="002B71A0" w:rsidP="00217DE4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 w:line="315" w:lineRule="atLeast"/>
        <w:jc w:val="both"/>
        <w:rPr>
          <w:sz w:val="28"/>
          <w:szCs w:val="28"/>
        </w:rPr>
      </w:pPr>
      <w:r w:rsidRPr="00B90579">
        <w:rPr>
          <w:b/>
          <w:bCs/>
          <w:sz w:val="28"/>
          <w:szCs w:val="28"/>
        </w:rPr>
        <w:t>Почему недостаточно обычного трудового договора?</w:t>
      </w:r>
    </w:p>
    <w:p w:rsidR="00B90579" w:rsidRDefault="002B71A0" w:rsidP="00B90579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217DE4">
        <w:rPr>
          <w:b/>
        </w:rPr>
        <w:t>Трудовой договор заключают в ситуации "один на один".</w:t>
      </w:r>
      <w:r w:rsidRPr="00B90579">
        <w:t xml:space="preserve"> В нем, как правило, именно работодатель навязывает свое мнение. </w:t>
      </w:r>
      <w:r w:rsidRPr="00B90579">
        <w:rPr>
          <w:u w:val="single"/>
        </w:rPr>
        <w:t xml:space="preserve">А коллективный договор всегда более продуман, </w:t>
      </w:r>
      <w:r w:rsidRPr="00217DE4">
        <w:rPr>
          <w:b/>
          <w:i/>
          <w:sz w:val="28"/>
          <w:szCs w:val="28"/>
          <w:u w:val="single"/>
        </w:rPr>
        <w:t>лучше защищает работника</w:t>
      </w:r>
      <w:r w:rsidRPr="00B90579">
        <w:t xml:space="preserve">. Подготовка коллективного договора происходит с участием всех сотрудников, в ходе работы над ним каждый имеет возможность внести свое предложение. Поэтому большая вероятность того, что будут предусмотрены все нюансы. </w:t>
      </w:r>
      <w:r w:rsidRPr="00217DE4">
        <w:rPr>
          <w:b/>
          <w:i/>
          <w:sz w:val="28"/>
          <w:szCs w:val="28"/>
          <w:u w:val="single"/>
        </w:rPr>
        <w:t>Готовый договор утверждается на общем собрании и обязателен к выполнению</w:t>
      </w:r>
      <w:r w:rsidRPr="00B90579">
        <w:t>. Это своего рода устав предприятия. Кроме того, коллективный договор детализирует отдельные пункты трудового договора, например, размер оплаты сверхурочных и простоя, режим работы.</w:t>
      </w:r>
    </w:p>
    <w:p w:rsidR="002B71A0" w:rsidRPr="00B90579" w:rsidRDefault="002B71A0" w:rsidP="00B90579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B90579">
        <w:t>Заключение коллективного договора в настоящее время выгодно как для работника, так и для работодателя.</w:t>
      </w:r>
    </w:p>
    <w:p w:rsidR="002B71A0" w:rsidRPr="00B90579" w:rsidRDefault="002B71A0" w:rsidP="00217D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90579">
        <w:rPr>
          <w:b/>
          <w:bCs/>
          <w:sz w:val="28"/>
          <w:szCs w:val="28"/>
        </w:rPr>
        <w:t>Почему коллективный договор нужен работникам?</w:t>
      </w:r>
    </w:p>
    <w:p w:rsidR="002B71A0" w:rsidRPr="00B90579" w:rsidRDefault="002B71A0" w:rsidP="00B90579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B90579">
        <w:rPr>
          <w:b/>
          <w:bCs/>
        </w:rPr>
        <w:t>-</w:t>
      </w:r>
      <w:r w:rsidRPr="00B90579">
        <w:rPr>
          <w:rStyle w:val="apple-converted-space"/>
          <w:b/>
          <w:bCs/>
        </w:rPr>
        <w:t> </w:t>
      </w:r>
      <w:r w:rsidRPr="00B90579">
        <w:t>Коллективный договор устанавливает права и гарантии, улучшающие положение работников по сравнению с законодательством;</w:t>
      </w:r>
    </w:p>
    <w:p w:rsidR="002B71A0" w:rsidRPr="00B90579" w:rsidRDefault="002B71A0" w:rsidP="00B90579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B90579">
        <w:t>- Ситуация на рынке труда такова, что подавляющее большинство работников не могут в одиночку добиться для себя тех условий труда, которые закрепляет для них колдоговор, заключенный представительным органом работников и работодателем;</w:t>
      </w:r>
    </w:p>
    <w:p w:rsidR="002B71A0" w:rsidRPr="00217DE4" w:rsidRDefault="002B71A0" w:rsidP="00B9057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</w:rPr>
      </w:pPr>
      <w:r w:rsidRPr="00B90579">
        <w:t xml:space="preserve">- </w:t>
      </w:r>
      <w:r w:rsidRPr="00B90579">
        <w:rPr>
          <w:u w:val="single"/>
        </w:rPr>
        <w:t xml:space="preserve">Коллективный договор - </w:t>
      </w:r>
      <w:r w:rsidRPr="00217DE4">
        <w:rPr>
          <w:b/>
          <w:u w:val="single"/>
        </w:rPr>
        <w:t>это единственный документ в системе социального партнерства, невыполнение обязательств которого может быть рассмотрено в судебном порядке</w:t>
      </w:r>
      <w:r w:rsidRPr="00217DE4">
        <w:rPr>
          <w:b/>
        </w:rPr>
        <w:t>.</w:t>
      </w:r>
    </w:p>
    <w:p w:rsidR="00B90579" w:rsidRPr="00B90579" w:rsidRDefault="00B90579" w:rsidP="00B90579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B71A0" w:rsidRPr="00217DE4" w:rsidRDefault="00B90579" w:rsidP="00217DE4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17DE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</w:t>
      </w:r>
      <w:r w:rsidR="002B71A0" w:rsidRPr="00217DE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оллективный договор</w:t>
      </w:r>
      <w:r w:rsidR="002B71A0" w:rsidRPr="00217D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B71A0" w:rsidRPr="00217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выполняет сразу несколько</w:t>
      </w:r>
      <w:r w:rsidR="002B71A0" w:rsidRPr="00217D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B71A0" w:rsidRPr="00217DE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функций.</w:t>
      </w:r>
    </w:p>
    <w:p w:rsidR="002B71A0" w:rsidRPr="00B90579" w:rsidRDefault="002B71A0" w:rsidP="00B90579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057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Защитную</w:t>
      </w:r>
      <w:r w:rsidRPr="00B9057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—</w:t>
      </w:r>
      <w:r w:rsidRPr="00B9057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905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защищает интересы работников, ведь в трудовых отношениях работодатель является экономически более сильной стороной.</w:t>
      </w:r>
      <w:r w:rsidRPr="00B905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B71A0" w:rsidRPr="00B90579" w:rsidRDefault="002B71A0" w:rsidP="00B9057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057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Оптимизирующую</w:t>
      </w:r>
      <w:r w:rsidRPr="00B9057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—</w:t>
      </w:r>
      <w:r w:rsidRPr="00B9057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905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способствует упрощению трудовых договоров, оптимизации расчетов затрат на оплату труда.</w:t>
      </w:r>
    </w:p>
    <w:p w:rsidR="002B71A0" w:rsidRPr="00B90579" w:rsidRDefault="002B71A0" w:rsidP="00B9057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05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57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Регулирующую</w:t>
      </w:r>
      <w:r w:rsidRPr="00B9057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—</w:t>
      </w:r>
      <w:r w:rsidRPr="00B9057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905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позволяет избежать открытых конфликтов между работниками и администрацией. Пока договор остается в силе, он регулирует трудовые отношения и помогает разрешить все вопросы, возникающие у сторон в связи с его положениями.</w:t>
      </w:r>
    </w:p>
    <w:p w:rsidR="000219FD" w:rsidRPr="00B90579" w:rsidRDefault="002B71A0" w:rsidP="00B9057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05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Таким образом, положительный эффект от</w:t>
      </w:r>
      <w:r w:rsidRPr="00B905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9057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коллективного договора</w:t>
      </w:r>
      <w:r w:rsidRPr="00B905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905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сторон социального партнерства очевиден. С одной стороны,</w:t>
      </w:r>
      <w:r w:rsidRPr="00B905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9057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работники</w:t>
      </w:r>
      <w:r w:rsidRPr="00B905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905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должны быть уверены в ясности и стабильности в отношениях с работодателем, в том, чтобы существующие, но не прописанные нигде условия труда были закреплены на бумаге (зарплата,</w:t>
      </w:r>
      <w:r w:rsidRPr="00B905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9057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дополнительные льготы и преимущества), в</w:t>
      </w:r>
      <w:r w:rsidRPr="00B9057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905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более благоприятных условиях труда по сравнению с установленными законами или иными нормативными правовыми актами. С другой стороны,</w:t>
      </w:r>
      <w:r w:rsidRPr="00B905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9057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работодателю</w:t>
      </w:r>
      <w:r w:rsidRPr="00B905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905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важно, чтобы в период действия договора не возникало трудовых споров.</w:t>
      </w:r>
    </w:p>
    <w:p w:rsidR="00B90579" w:rsidRPr="00217DE4" w:rsidRDefault="00B90579" w:rsidP="00217DE4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7D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Работодатели при заключении коллективного договора получают немалые преимущества.</w:t>
      </w:r>
      <w:r w:rsidRPr="00217D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Дело в том, что согласно ст. 255 Налогового кодекса РФ организация может учесть в составе расходов на оплату труда начисления, компенсации, выплаты и расходы, связанные с содержанием работников, предусмотренные нормами законодательства РФ, трудовыми договорами</w:t>
      </w:r>
      <w:r w:rsidRPr="00217DE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7DE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и (или) коллективными договорами.</w:t>
      </w:r>
      <w:r w:rsidRPr="00217DE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7D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Получается, </w:t>
      </w:r>
      <w:r w:rsidRPr="00217D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что коллективный договор нужен как доказательство обоснованности затрат</w:t>
      </w:r>
      <w:r w:rsidRPr="00217D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Ведь если все включать в состав трудового договора, то объем его значительно расширится.</w:t>
      </w:r>
    </w:p>
    <w:sectPr w:rsidR="00B90579" w:rsidRPr="00217DE4" w:rsidSect="00217D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F20F3"/>
    <w:multiLevelType w:val="hybridMultilevel"/>
    <w:tmpl w:val="FBD22B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9F"/>
    <w:rsid w:val="000219FD"/>
    <w:rsid w:val="00206259"/>
    <w:rsid w:val="00217DE4"/>
    <w:rsid w:val="002B71A0"/>
    <w:rsid w:val="00974B9F"/>
    <w:rsid w:val="00B9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002EF-6A1C-4604-8C56-2BC61C33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71A0"/>
  </w:style>
  <w:style w:type="character" w:styleId="a4">
    <w:name w:val="Strong"/>
    <w:basedOn w:val="a0"/>
    <w:uiPriority w:val="22"/>
    <w:qFormat/>
    <w:rsid w:val="002B71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17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7DE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17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2016-07-10T23:33:00Z</cp:lastPrinted>
  <dcterms:created xsi:type="dcterms:W3CDTF">2016-07-10T23:22:00Z</dcterms:created>
  <dcterms:modified xsi:type="dcterms:W3CDTF">2016-07-10T23:40:00Z</dcterms:modified>
</cp:coreProperties>
</file>